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93" w:rsidRDefault="00292F93" w:rsidP="00292F93">
      <w:pPr>
        <w:tabs>
          <w:tab w:val="left" w:pos="6363"/>
        </w:tabs>
        <w:spacing w:line="400" w:lineRule="exact"/>
        <w:rPr>
          <w:rFonts w:ascii="Times New Roman" w:hAnsi="Times New Roman"/>
          <w:b/>
          <w:bCs/>
          <w:color w:val="FF0000"/>
          <w:sz w:val="36"/>
        </w:rPr>
      </w:pPr>
    </w:p>
    <w:p w:rsidR="00292F93" w:rsidRDefault="00292F93" w:rsidP="00292F93">
      <w:pPr>
        <w:spacing w:line="400" w:lineRule="exact"/>
        <w:jc w:val="center"/>
        <w:rPr>
          <w:rFonts w:ascii="Times New Roman" w:hAnsi="Times New Roman"/>
          <w:b/>
          <w:bCs/>
          <w:color w:val="FF0000"/>
          <w:sz w:val="36"/>
        </w:rPr>
      </w:pPr>
    </w:p>
    <w:p w:rsidR="00292F93" w:rsidRPr="00772C2E" w:rsidRDefault="00292F93" w:rsidP="00292F93">
      <w:pPr>
        <w:spacing w:line="1000" w:lineRule="exact"/>
        <w:jc w:val="center"/>
        <w:rPr>
          <w:rFonts w:ascii="方正大标宋简体" w:eastAsia="方正大标宋简体" w:hAnsi="宋体"/>
          <w:bCs/>
          <w:color w:val="FFFFFF" w:themeColor="background1"/>
          <w:spacing w:val="-80"/>
          <w:sz w:val="100"/>
          <w:szCs w:val="100"/>
        </w:rPr>
      </w:pPr>
      <w:r w:rsidRPr="00772C2E">
        <w:rPr>
          <w:rFonts w:ascii="方正大标宋简体" w:eastAsia="方正大标宋简体" w:hAnsi="宋体" w:hint="eastAsia"/>
          <w:bCs/>
          <w:color w:val="FFFFFF" w:themeColor="background1"/>
          <w:spacing w:val="-80"/>
          <w:sz w:val="100"/>
          <w:szCs w:val="100"/>
        </w:rPr>
        <w:t>江 苏 省 服 装 协 会</w:t>
      </w:r>
    </w:p>
    <w:p w:rsidR="00292F93" w:rsidRDefault="00292F93" w:rsidP="00292F93">
      <w:pPr>
        <w:pStyle w:val="a9"/>
        <w:spacing w:after="0" w:line="800" w:lineRule="exact"/>
        <w:ind w:firstLine="361"/>
        <w:rPr>
          <w:rFonts w:ascii="Times New Roman" w:eastAsiaTheme="minorEastAsia" w:hAnsi="Times New Roman" w:cs="Times New Roman"/>
          <w:b/>
          <w:bCs/>
          <w:color w:val="FF0000"/>
          <w:sz w:val="36"/>
        </w:rPr>
      </w:pPr>
    </w:p>
    <w:p w:rsidR="00292F93" w:rsidRPr="00772C2E" w:rsidRDefault="00292F93" w:rsidP="00292F93">
      <w:pPr>
        <w:pStyle w:val="a9"/>
        <w:spacing w:after="0" w:line="500" w:lineRule="exact"/>
        <w:ind w:firstLine="361"/>
        <w:rPr>
          <w:rFonts w:ascii="Times New Roman" w:eastAsiaTheme="minorEastAsia" w:hAnsi="Times New Roman" w:cs="Times New Roman"/>
          <w:b/>
          <w:bCs/>
          <w:color w:val="FF0000"/>
          <w:sz w:val="36"/>
        </w:rPr>
      </w:pPr>
    </w:p>
    <w:p w:rsidR="00292F93" w:rsidRDefault="00292F93" w:rsidP="00292F93">
      <w:pPr>
        <w:widowControl/>
        <w:jc w:val="center"/>
        <w:rPr>
          <w:rFonts w:ascii="Times New Roman" w:eastAsia="楷体" w:hAnsi="Times New Roman"/>
          <w:sz w:val="30"/>
          <w:szCs w:val="30"/>
        </w:rPr>
      </w:pPr>
      <w:r>
        <w:rPr>
          <w:rFonts w:ascii="Times New Roman" w:eastAsia="楷体" w:hAnsi="Times New Roman"/>
          <w:sz w:val="30"/>
          <w:szCs w:val="30"/>
        </w:rPr>
        <w:t>苏服协（</w:t>
      </w:r>
      <w:r>
        <w:rPr>
          <w:rFonts w:ascii="Times New Roman" w:eastAsia="楷体" w:hAnsi="Times New Roman"/>
          <w:sz w:val="30"/>
          <w:szCs w:val="30"/>
        </w:rPr>
        <w:t>202</w:t>
      </w:r>
      <w:r>
        <w:rPr>
          <w:rFonts w:ascii="Times New Roman" w:eastAsia="楷体" w:hAnsi="Times New Roman" w:hint="eastAsia"/>
          <w:sz w:val="30"/>
          <w:szCs w:val="30"/>
        </w:rPr>
        <w:t>4</w:t>
      </w:r>
      <w:r>
        <w:rPr>
          <w:rFonts w:ascii="Times New Roman" w:eastAsia="楷体" w:hAnsi="Times New Roman"/>
          <w:sz w:val="30"/>
          <w:szCs w:val="30"/>
        </w:rPr>
        <w:t>）</w:t>
      </w:r>
      <w:r>
        <w:rPr>
          <w:rFonts w:ascii="Times New Roman" w:eastAsia="楷体" w:hAnsi="Times New Roman" w:hint="eastAsia"/>
          <w:sz w:val="30"/>
          <w:szCs w:val="30"/>
        </w:rPr>
        <w:t xml:space="preserve">32 </w:t>
      </w:r>
      <w:r>
        <w:rPr>
          <w:rFonts w:ascii="Times New Roman" w:eastAsia="楷体" w:hAnsi="Times New Roman"/>
          <w:sz w:val="30"/>
          <w:szCs w:val="30"/>
        </w:rPr>
        <w:t>号</w:t>
      </w:r>
    </w:p>
    <w:p w:rsidR="00292F93" w:rsidRDefault="00292F93" w:rsidP="00292F93">
      <w:pPr>
        <w:spacing w:line="300" w:lineRule="exact"/>
        <w:rPr>
          <w:rFonts w:ascii="Times New Roman" w:hAnsi="Times New Roman"/>
        </w:rPr>
      </w:pPr>
    </w:p>
    <w:p w:rsidR="00292F93" w:rsidRDefault="00292F93" w:rsidP="00292F93">
      <w:pPr>
        <w:spacing w:line="300" w:lineRule="exact"/>
        <w:rPr>
          <w:rFonts w:ascii="Times New Roman" w:hAnsi="Times New Roman"/>
        </w:rPr>
      </w:pPr>
    </w:p>
    <w:p w:rsidR="00400773" w:rsidRPr="009517A9" w:rsidRDefault="001F5295">
      <w:pPr>
        <w:jc w:val="center"/>
        <w:rPr>
          <w:rFonts w:ascii="Times New Roman" w:eastAsia="方正小标宋简体" w:hAnsi="Times New Roman" w:cs="Times New Roman"/>
          <w:bCs/>
          <w:sz w:val="36"/>
          <w:szCs w:val="36"/>
        </w:rPr>
      </w:pPr>
      <w:r w:rsidRPr="009517A9">
        <w:rPr>
          <w:rFonts w:ascii="Times New Roman" w:eastAsia="方正小标宋简体" w:hAnsi="Times New Roman" w:cs="Times New Roman"/>
          <w:bCs/>
          <w:sz w:val="36"/>
          <w:szCs w:val="36"/>
        </w:rPr>
        <w:t>关于开展对我省服装家纺创意设计需求</w:t>
      </w:r>
    </w:p>
    <w:p w:rsidR="00400773" w:rsidRPr="009517A9" w:rsidRDefault="001F5295">
      <w:pPr>
        <w:jc w:val="center"/>
        <w:rPr>
          <w:rFonts w:ascii="Times New Roman" w:eastAsia="方正小标宋简体" w:hAnsi="Times New Roman" w:cs="Times New Roman"/>
          <w:bCs/>
          <w:sz w:val="36"/>
          <w:szCs w:val="36"/>
        </w:rPr>
      </w:pPr>
      <w:r w:rsidRPr="009517A9">
        <w:rPr>
          <w:rFonts w:ascii="Times New Roman" w:eastAsia="方正小标宋简体" w:hAnsi="Times New Roman" w:cs="Times New Roman"/>
          <w:bCs/>
          <w:sz w:val="36"/>
          <w:szCs w:val="36"/>
        </w:rPr>
        <w:t>及供给情况调查的通知</w:t>
      </w:r>
    </w:p>
    <w:p w:rsidR="00400773" w:rsidRPr="009517A9" w:rsidRDefault="00400773">
      <w:pPr>
        <w:rPr>
          <w:rFonts w:ascii="Times New Roman" w:eastAsia="仿宋" w:hAnsi="Times New Roman" w:cs="Times New Roman"/>
          <w:sz w:val="30"/>
          <w:szCs w:val="30"/>
        </w:rPr>
      </w:pPr>
    </w:p>
    <w:p w:rsidR="00400773" w:rsidRPr="009517A9" w:rsidRDefault="001F5295" w:rsidP="009517A9">
      <w:pPr>
        <w:spacing w:line="580" w:lineRule="exact"/>
        <w:rPr>
          <w:rFonts w:ascii="Times New Roman" w:eastAsia="仿宋" w:hAnsi="Times New Roman" w:cs="Times New Roman"/>
          <w:sz w:val="30"/>
          <w:szCs w:val="30"/>
        </w:rPr>
      </w:pPr>
      <w:r w:rsidRPr="009517A9">
        <w:rPr>
          <w:rFonts w:ascii="Times New Roman" w:eastAsia="仿宋" w:hAnsi="Times New Roman" w:cs="Times New Roman"/>
          <w:sz w:val="30"/>
          <w:szCs w:val="30"/>
        </w:rPr>
        <w:t>各有关单位：</w:t>
      </w:r>
    </w:p>
    <w:p w:rsidR="00400773" w:rsidRPr="009517A9" w:rsidRDefault="001F5295" w:rsidP="009517A9">
      <w:pPr>
        <w:spacing w:line="580" w:lineRule="exact"/>
        <w:ind w:firstLineChars="200" w:firstLine="600"/>
        <w:rPr>
          <w:rFonts w:ascii="Times New Roman" w:eastAsia="仿宋" w:hAnsi="Times New Roman" w:cs="Times New Roman"/>
          <w:sz w:val="30"/>
          <w:szCs w:val="30"/>
        </w:rPr>
      </w:pPr>
      <w:r w:rsidRPr="009517A9">
        <w:rPr>
          <w:rFonts w:ascii="Times New Roman" w:eastAsia="仿宋" w:hAnsi="Times New Roman" w:cs="Times New Roman"/>
          <w:sz w:val="30"/>
          <w:szCs w:val="30"/>
        </w:rPr>
        <w:t>为深入了解江苏省服装家纺行业创意设计的现状，准确把握行业对创意设计的需求以及当前创意设计的供给情况，推动我省服装家纺产业的创新发展和转型升级，近期，根据江苏省工业和信息化厅要求，省工业和信息化厅和省服装协会将联合开展对我省服装家纺创意设计需求及供给情况的问卷调查。现将有关调查事项通知如下：</w:t>
      </w:r>
    </w:p>
    <w:p w:rsidR="00400773" w:rsidRPr="009517A9" w:rsidRDefault="001F5295" w:rsidP="009517A9">
      <w:pPr>
        <w:spacing w:line="580" w:lineRule="exact"/>
        <w:ind w:firstLineChars="200" w:firstLine="600"/>
        <w:rPr>
          <w:rFonts w:ascii="Times New Roman" w:eastAsia="仿宋" w:hAnsi="Times New Roman" w:cs="Times New Roman"/>
          <w:sz w:val="30"/>
          <w:szCs w:val="30"/>
        </w:rPr>
      </w:pPr>
      <w:r w:rsidRPr="009517A9">
        <w:rPr>
          <w:rFonts w:ascii="Times New Roman" w:eastAsia="仿宋" w:hAnsi="Times New Roman" w:cs="Times New Roman"/>
          <w:sz w:val="30"/>
          <w:szCs w:val="30"/>
        </w:rPr>
        <w:t>一、调查对象</w:t>
      </w:r>
    </w:p>
    <w:p w:rsidR="00400773" w:rsidRPr="009517A9" w:rsidRDefault="001F5295" w:rsidP="009517A9">
      <w:pPr>
        <w:spacing w:line="580" w:lineRule="exact"/>
        <w:ind w:firstLineChars="200" w:firstLine="600"/>
        <w:rPr>
          <w:rFonts w:ascii="Times New Roman" w:eastAsia="仿宋" w:hAnsi="Times New Roman" w:cs="Times New Roman"/>
          <w:sz w:val="30"/>
          <w:szCs w:val="30"/>
        </w:rPr>
      </w:pPr>
      <w:r w:rsidRPr="009517A9">
        <w:rPr>
          <w:rFonts w:ascii="Times New Roman" w:eastAsia="仿宋" w:hAnsi="Times New Roman" w:cs="Times New Roman"/>
          <w:sz w:val="30"/>
          <w:szCs w:val="30"/>
        </w:rPr>
        <w:t>江苏省内从事服装、家纺设计、生产及销售的企业，服装家纺创意设计机构、园区、平台及纺织服装院校等。</w:t>
      </w:r>
    </w:p>
    <w:p w:rsidR="00400773" w:rsidRPr="009517A9" w:rsidRDefault="001F5295" w:rsidP="009517A9">
      <w:pPr>
        <w:spacing w:line="580" w:lineRule="exact"/>
        <w:ind w:firstLineChars="200" w:firstLine="600"/>
        <w:rPr>
          <w:rFonts w:ascii="Times New Roman" w:eastAsia="仿宋" w:hAnsi="Times New Roman" w:cs="Times New Roman"/>
          <w:sz w:val="30"/>
          <w:szCs w:val="30"/>
        </w:rPr>
      </w:pPr>
      <w:r w:rsidRPr="009517A9">
        <w:rPr>
          <w:rFonts w:ascii="Times New Roman" w:eastAsia="仿宋" w:hAnsi="Times New Roman" w:cs="Times New Roman"/>
          <w:sz w:val="30"/>
          <w:szCs w:val="30"/>
        </w:rPr>
        <w:t>二、调查内容</w:t>
      </w:r>
    </w:p>
    <w:p w:rsidR="00400773" w:rsidRPr="009517A9" w:rsidRDefault="001F5295" w:rsidP="009517A9">
      <w:pPr>
        <w:spacing w:line="580" w:lineRule="exact"/>
        <w:jc w:val="left"/>
        <w:rPr>
          <w:rFonts w:ascii="Times New Roman" w:eastAsia="仿宋" w:hAnsi="Times New Roman" w:cs="Times New Roman"/>
          <w:sz w:val="30"/>
          <w:szCs w:val="30"/>
        </w:rPr>
      </w:pPr>
      <w:r w:rsidRPr="009517A9">
        <w:rPr>
          <w:rFonts w:ascii="Times New Roman" w:eastAsia="仿宋" w:hAnsi="Times New Roman" w:cs="Times New Roman"/>
          <w:sz w:val="30"/>
          <w:szCs w:val="30"/>
        </w:rPr>
        <w:t xml:space="preserve">    </w:t>
      </w:r>
      <w:r w:rsidRPr="009517A9">
        <w:rPr>
          <w:rFonts w:ascii="Times New Roman" w:eastAsia="仿宋" w:hAnsi="Times New Roman" w:cs="Times New Roman"/>
          <w:sz w:val="30"/>
          <w:szCs w:val="30"/>
        </w:rPr>
        <w:t>本次调查的内容为企业（设计机构、园区、平台、院校）创意设计的需求及供给服务能力情况。</w:t>
      </w:r>
    </w:p>
    <w:p w:rsidR="00400773" w:rsidRPr="009517A9" w:rsidRDefault="001F5295" w:rsidP="009517A9">
      <w:pPr>
        <w:spacing w:line="580" w:lineRule="exact"/>
        <w:ind w:firstLineChars="200" w:firstLine="600"/>
        <w:jc w:val="left"/>
        <w:rPr>
          <w:rFonts w:ascii="Times New Roman" w:eastAsia="仿宋" w:hAnsi="Times New Roman" w:cs="Times New Roman"/>
          <w:sz w:val="30"/>
          <w:szCs w:val="30"/>
        </w:rPr>
      </w:pPr>
      <w:r w:rsidRPr="009517A9">
        <w:rPr>
          <w:rFonts w:ascii="Times New Roman" w:eastAsia="仿宋" w:hAnsi="Times New Roman" w:cs="Times New Roman"/>
          <w:sz w:val="30"/>
          <w:szCs w:val="30"/>
        </w:rPr>
        <w:lastRenderedPageBreak/>
        <w:t>为便于了解情况，做好信息发布，请按服装家纺产品设计（按产品类别分类细化到具体产品）、设计人才、设计师培训、品牌孵化、创意成果转化、产学研合作等需求和供给情况分类具体填写。</w:t>
      </w:r>
    </w:p>
    <w:p w:rsidR="00400773" w:rsidRPr="009517A9" w:rsidRDefault="001F5295" w:rsidP="009517A9">
      <w:pPr>
        <w:spacing w:line="580" w:lineRule="exact"/>
        <w:ind w:firstLineChars="200" w:firstLine="600"/>
        <w:rPr>
          <w:rFonts w:ascii="Times New Roman" w:eastAsia="仿宋" w:hAnsi="Times New Roman" w:cs="Times New Roman"/>
          <w:sz w:val="30"/>
          <w:szCs w:val="30"/>
        </w:rPr>
      </w:pPr>
      <w:r w:rsidRPr="009517A9">
        <w:rPr>
          <w:rFonts w:ascii="Times New Roman" w:eastAsia="仿宋" w:hAnsi="Times New Roman" w:cs="Times New Roman"/>
          <w:sz w:val="30"/>
          <w:szCs w:val="30"/>
        </w:rPr>
        <w:t>三、其他事宜</w:t>
      </w:r>
    </w:p>
    <w:p w:rsidR="00400773" w:rsidRPr="009517A9" w:rsidRDefault="001F5295" w:rsidP="009517A9">
      <w:pPr>
        <w:spacing w:line="580" w:lineRule="exact"/>
        <w:ind w:firstLineChars="200" w:firstLine="600"/>
        <w:rPr>
          <w:rFonts w:ascii="Times New Roman" w:eastAsia="仿宋" w:hAnsi="Times New Roman" w:cs="Times New Roman"/>
          <w:sz w:val="30"/>
          <w:szCs w:val="30"/>
        </w:rPr>
      </w:pPr>
      <w:r w:rsidRPr="009517A9">
        <w:rPr>
          <w:rFonts w:ascii="Times New Roman" w:eastAsia="仿宋" w:hAnsi="Times New Roman" w:cs="Times New Roman"/>
          <w:sz w:val="30"/>
          <w:szCs w:val="30"/>
        </w:rPr>
        <w:t>请各有关单位给予支持和协助，客观如实填写情况调查表（内容详见附件），于</w:t>
      </w:r>
      <w:r w:rsidRPr="009517A9">
        <w:rPr>
          <w:rFonts w:ascii="Times New Roman" w:eastAsia="仿宋" w:hAnsi="Times New Roman" w:cs="Times New Roman"/>
          <w:sz w:val="30"/>
          <w:szCs w:val="30"/>
        </w:rPr>
        <w:t>2024</w:t>
      </w:r>
      <w:r w:rsidRPr="009517A9">
        <w:rPr>
          <w:rFonts w:ascii="Times New Roman" w:eastAsia="仿宋" w:hAnsi="Times New Roman" w:cs="Times New Roman"/>
          <w:sz w:val="30"/>
          <w:szCs w:val="30"/>
        </w:rPr>
        <w:t>年</w:t>
      </w:r>
      <w:r w:rsidRPr="009517A9">
        <w:rPr>
          <w:rFonts w:ascii="Times New Roman" w:eastAsia="仿宋" w:hAnsi="Times New Roman" w:cs="Times New Roman"/>
          <w:sz w:val="30"/>
          <w:szCs w:val="30"/>
        </w:rPr>
        <w:t>9</w:t>
      </w:r>
      <w:r w:rsidRPr="009517A9">
        <w:rPr>
          <w:rFonts w:ascii="Times New Roman" w:eastAsia="仿宋" w:hAnsi="Times New Roman" w:cs="Times New Roman"/>
          <w:sz w:val="30"/>
          <w:szCs w:val="30"/>
        </w:rPr>
        <w:t>月</w:t>
      </w:r>
      <w:r w:rsidRPr="009517A9">
        <w:rPr>
          <w:rFonts w:ascii="Times New Roman" w:eastAsia="仿宋" w:hAnsi="Times New Roman" w:cs="Times New Roman"/>
          <w:sz w:val="30"/>
          <w:szCs w:val="30"/>
        </w:rPr>
        <w:t>20</w:t>
      </w:r>
      <w:r w:rsidRPr="009517A9">
        <w:rPr>
          <w:rFonts w:ascii="Times New Roman" w:eastAsia="仿宋" w:hAnsi="Times New Roman" w:cs="Times New Roman"/>
          <w:sz w:val="30"/>
          <w:szCs w:val="30"/>
        </w:rPr>
        <w:t>日（周五）前将情况调查反馈至我协会。本次调查所涉及的信息仅用于情况了解和分析研究，为政府决策提供参考。</w:t>
      </w:r>
    </w:p>
    <w:p w:rsidR="009517A9" w:rsidRPr="009517A9" w:rsidRDefault="009517A9" w:rsidP="009517A9">
      <w:pPr>
        <w:widowControl/>
        <w:spacing w:line="580" w:lineRule="exact"/>
        <w:outlineLvl w:val="1"/>
        <w:rPr>
          <w:rFonts w:ascii="Times New Roman" w:eastAsia="仿宋" w:hAnsi="Times New Roman" w:cs="Times New Roman"/>
          <w:sz w:val="30"/>
          <w:szCs w:val="30"/>
        </w:rPr>
      </w:pPr>
      <w:r w:rsidRPr="009517A9">
        <w:rPr>
          <w:rFonts w:ascii="Times New Roman" w:eastAsia="仿宋" w:hAnsi="仿宋" w:cs="Times New Roman"/>
          <w:sz w:val="30"/>
          <w:szCs w:val="30"/>
        </w:rPr>
        <w:t>网上提报步骤：</w:t>
      </w:r>
    </w:p>
    <w:p w:rsidR="009517A9" w:rsidRPr="009517A9" w:rsidRDefault="009517A9" w:rsidP="009517A9">
      <w:pPr>
        <w:widowControl/>
        <w:spacing w:line="580" w:lineRule="exact"/>
        <w:outlineLvl w:val="1"/>
        <w:rPr>
          <w:rFonts w:ascii="Times New Roman" w:eastAsia="仿宋" w:hAnsi="Times New Roman" w:cs="Times New Roman"/>
          <w:sz w:val="30"/>
          <w:szCs w:val="30"/>
        </w:rPr>
      </w:pPr>
      <w:r w:rsidRPr="009517A9">
        <w:rPr>
          <w:rFonts w:ascii="Times New Roman" w:eastAsia="仿宋" w:hAnsi="Times New Roman" w:cs="Times New Roman"/>
          <w:noProof/>
          <w:sz w:val="30"/>
          <w:szCs w:val="30"/>
        </w:rPr>
        <w:drawing>
          <wp:anchor distT="0" distB="0" distL="114300" distR="114300" simplePos="0" relativeHeight="251658240" behindDoc="0" locked="0" layoutInCell="1" allowOverlap="1">
            <wp:simplePos x="0" y="0"/>
            <wp:positionH relativeFrom="column">
              <wp:posOffset>1449070</wp:posOffset>
            </wp:positionH>
            <wp:positionV relativeFrom="paragraph">
              <wp:posOffset>682625</wp:posOffset>
            </wp:positionV>
            <wp:extent cx="2237740" cy="2243455"/>
            <wp:effectExtent l="19050" t="0" r="0" b="0"/>
            <wp:wrapNone/>
            <wp:docPr id="29"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7740" cy="2243455"/>
                    </a:xfrm>
                    <a:prstGeom prst="rect">
                      <a:avLst/>
                    </a:prstGeom>
                    <a:noFill/>
                    <a:ln>
                      <a:noFill/>
                    </a:ln>
                  </pic:spPr>
                </pic:pic>
              </a:graphicData>
            </a:graphic>
          </wp:anchor>
        </w:drawing>
      </w:r>
      <w:r w:rsidRPr="009517A9">
        <w:rPr>
          <w:rFonts w:ascii="Times New Roman" w:eastAsia="仿宋" w:hAnsi="Times New Roman" w:cs="Times New Roman"/>
          <w:sz w:val="30"/>
          <w:szCs w:val="30"/>
        </w:rPr>
        <w:t xml:space="preserve">   </w:t>
      </w:r>
      <w:r w:rsidRPr="009517A9">
        <w:rPr>
          <w:rFonts w:ascii="Times New Roman" w:eastAsia="仿宋" w:hAnsi="仿宋" w:cs="Times New Roman"/>
          <w:sz w:val="30"/>
          <w:szCs w:val="30"/>
        </w:rPr>
        <w:t>（</w:t>
      </w:r>
      <w:r w:rsidRPr="009517A9">
        <w:rPr>
          <w:rFonts w:ascii="Times New Roman" w:eastAsia="仿宋" w:hAnsi="Times New Roman" w:cs="Times New Roman"/>
          <w:sz w:val="30"/>
          <w:szCs w:val="30"/>
        </w:rPr>
        <w:t>1</w:t>
      </w:r>
      <w:r w:rsidRPr="009517A9">
        <w:rPr>
          <w:rFonts w:ascii="Times New Roman" w:eastAsia="仿宋" w:hAnsi="仿宋" w:cs="Times New Roman"/>
          <w:sz w:val="30"/>
          <w:szCs w:val="30"/>
        </w:rPr>
        <w:t>）登陆注册：扫描下方二维护码（或点击链接</w:t>
      </w:r>
      <w:r w:rsidRPr="009517A9">
        <w:rPr>
          <w:rFonts w:ascii="Times New Roman" w:eastAsia="仿宋" w:hAnsi="Times New Roman" w:cs="Times New Roman"/>
          <w:sz w:val="30"/>
          <w:szCs w:val="30"/>
        </w:rPr>
        <w:t>fztbxt.jsfz.org.cn</w:t>
      </w:r>
      <w:r w:rsidRPr="009517A9">
        <w:rPr>
          <w:rFonts w:ascii="Times New Roman" w:eastAsia="仿宋" w:hAnsi="仿宋" w:cs="Times New Roman"/>
          <w:sz w:val="30"/>
          <w:szCs w:val="30"/>
        </w:rPr>
        <w:t>）</w:t>
      </w:r>
    </w:p>
    <w:p w:rsidR="009517A9" w:rsidRPr="009517A9" w:rsidRDefault="009517A9" w:rsidP="009517A9">
      <w:pPr>
        <w:widowControl/>
        <w:spacing w:before="100" w:beforeAutospacing="1" w:after="100" w:afterAutospacing="1"/>
        <w:jc w:val="center"/>
        <w:rPr>
          <w:rFonts w:ascii="Times New Roman" w:eastAsia="仿宋" w:hAnsi="Times New Roman" w:cs="Times New Roman"/>
          <w:sz w:val="30"/>
          <w:szCs w:val="30"/>
        </w:rPr>
      </w:pPr>
    </w:p>
    <w:p w:rsidR="009517A9" w:rsidRPr="009517A9" w:rsidRDefault="009517A9" w:rsidP="009517A9">
      <w:pPr>
        <w:widowControl/>
        <w:spacing w:before="100" w:beforeAutospacing="1" w:after="100" w:afterAutospacing="1"/>
        <w:jc w:val="center"/>
        <w:rPr>
          <w:rFonts w:ascii="Times New Roman" w:eastAsia="仿宋" w:hAnsi="Times New Roman" w:cs="Times New Roman"/>
          <w:sz w:val="30"/>
          <w:szCs w:val="30"/>
        </w:rPr>
      </w:pPr>
    </w:p>
    <w:p w:rsidR="009517A9" w:rsidRPr="009517A9" w:rsidRDefault="009517A9" w:rsidP="009517A9">
      <w:pPr>
        <w:widowControl/>
        <w:spacing w:before="100" w:beforeAutospacing="1" w:after="100" w:afterAutospacing="1"/>
        <w:jc w:val="center"/>
        <w:rPr>
          <w:rFonts w:ascii="Times New Roman" w:eastAsia="仿宋" w:hAnsi="Times New Roman" w:cs="Times New Roman"/>
          <w:sz w:val="30"/>
          <w:szCs w:val="30"/>
        </w:rPr>
      </w:pPr>
    </w:p>
    <w:p w:rsidR="009517A9" w:rsidRPr="009517A9" w:rsidRDefault="009517A9" w:rsidP="009517A9">
      <w:pPr>
        <w:widowControl/>
        <w:spacing w:before="100" w:beforeAutospacing="1" w:after="100" w:afterAutospacing="1"/>
        <w:jc w:val="center"/>
        <w:rPr>
          <w:rFonts w:ascii="Times New Roman" w:eastAsia="仿宋" w:hAnsi="Times New Roman" w:cs="Times New Roman"/>
          <w:sz w:val="30"/>
          <w:szCs w:val="30"/>
        </w:rPr>
      </w:pPr>
    </w:p>
    <w:p w:rsidR="009517A9" w:rsidRPr="009517A9" w:rsidRDefault="009517A9" w:rsidP="009517A9">
      <w:pPr>
        <w:widowControl/>
        <w:spacing w:line="580" w:lineRule="exact"/>
        <w:outlineLvl w:val="1"/>
        <w:rPr>
          <w:rFonts w:ascii="Times New Roman" w:eastAsia="仿宋" w:hAnsi="Times New Roman" w:cs="Times New Roman"/>
          <w:sz w:val="30"/>
          <w:szCs w:val="30"/>
        </w:rPr>
      </w:pPr>
      <w:r w:rsidRPr="009517A9">
        <w:rPr>
          <w:rFonts w:ascii="Times New Roman" w:eastAsia="仿宋" w:hAnsi="Times New Roman" w:cs="Times New Roman"/>
          <w:sz w:val="30"/>
          <w:szCs w:val="30"/>
        </w:rPr>
        <w:t xml:space="preserve">    </w:t>
      </w:r>
      <w:r w:rsidRPr="009517A9">
        <w:rPr>
          <w:rFonts w:ascii="Times New Roman" w:eastAsia="仿宋" w:hAnsi="仿宋" w:cs="Times New Roman"/>
          <w:sz w:val="30"/>
          <w:szCs w:val="30"/>
        </w:rPr>
        <w:t>（</w:t>
      </w:r>
      <w:r w:rsidRPr="009517A9">
        <w:rPr>
          <w:rFonts w:ascii="Times New Roman" w:eastAsia="仿宋" w:hAnsi="Times New Roman" w:cs="Times New Roman"/>
          <w:sz w:val="30"/>
          <w:szCs w:val="30"/>
        </w:rPr>
        <w:t>2</w:t>
      </w:r>
      <w:r w:rsidRPr="009517A9">
        <w:rPr>
          <w:rFonts w:ascii="Times New Roman" w:eastAsia="仿宋" w:hAnsi="仿宋" w:cs="Times New Roman"/>
          <w:sz w:val="30"/>
          <w:szCs w:val="30"/>
        </w:rPr>
        <w:t>）点击</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我的</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按钮，注册过的用户可直接登录，未注册用户需先注册再登录；</w:t>
      </w:r>
    </w:p>
    <w:p w:rsidR="009517A9" w:rsidRPr="009517A9" w:rsidRDefault="009517A9" w:rsidP="009517A9">
      <w:pPr>
        <w:widowControl/>
        <w:spacing w:line="580" w:lineRule="exact"/>
        <w:outlineLvl w:val="1"/>
        <w:rPr>
          <w:rFonts w:ascii="Times New Roman" w:eastAsia="仿宋" w:hAnsi="Times New Roman" w:cs="Times New Roman"/>
          <w:sz w:val="30"/>
          <w:szCs w:val="30"/>
        </w:rPr>
      </w:pPr>
      <w:r w:rsidRPr="009517A9">
        <w:rPr>
          <w:rFonts w:ascii="Times New Roman" w:eastAsia="仿宋" w:hAnsi="Times New Roman" w:cs="Times New Roman"/>
          <w:sz w:val="30"/>
          <w:szCs w:val="30"/>
        </w:rPr>
        <w:t xml:space="preserve">    </w:t>
      </w:r>
      <w:r w:rsidRPr="009517A9">
        <w:rPr>
          <w:rFonts w:ascii="Times New Roman" w:eastAsia="仿宋" w:hAnsi="仿宋" w:cs="Times New Roman"/>
          <w:sz w:val="30"/>
          <w:szCs w:val="30"/>
        </w:rPr>
        <w:t>（</w:t>
      </w:r>
      <w:r w:rsidRPr="009517A9">
        <w:rPr>
          <w:rFonts w:ascii="Times New Roman" w:eastAsia="仿宋" w:hAnsi="Times New Roman" w:cs="Times New Roman"/>
          <w:sz w:val="30"/>
          <w:szCs w:val="30"/>
        </w:rPr>
        <w:t>3</w:t>
      </w:r>
      <w:r w:rsidRPr="009517A9">
        <w:rPr>
          <w:rFonts w:ascii="Times New Roman" w:eastAsia="仿宋" w:hAnsi="仿宋" w:cs="Times New Roman"/>
          <w:sz w:val="30"/>
          <w:szCs w:val="30"/>
        </w:rPr>
        <w:t>）点击</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会议中心</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按钮，选择：《关于开展对我省服装家纺创意设计需求及供给情况调查的通知》，点击</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调查</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按钮；</w:t>
      </w:r>
    </w:p>
    <w:p w:rsidR="009517A9" w:rsidRPr="009517A9" w:rsidRDefault="009517A9" w:rsidP="009517A9">
      <w:pPr>
        <w:spacing w:line="580" w:lineRule="exact"/>
        <w:rPr>
          <w:rFonts w:ascii="Times New Roman" w:eastAsia="仿宋" w:hAnsi="Times New Roman" w:cs="Times New Roman"/>
          <w:sz w:val="30"/>
          <w:szCs w:val="30"/>
        </w:rPr>
      </w:pPr>
      <w:r w:rsidRPr="009517A9">
        <w:rPr>
          <w:rFonts w:ascii="Times New Roman" w:eastAsia="仿宋" w:hAnsi="Times New Roman" w:cs="Times New Roman"/>
          <w:sz w:val="30"/>
          <w:szCs w:val="30"/>
        </w:rPr>
        <w:t xml:space="preserve">    </w:t>
      </w:r>
      <w:r w:rsidRPr="009517A9">
        <w:rPr>
          <w:rFonts w:ascii="Times New Roman" w:eastAsia="仿宋" w:hAnsi="仿宋" w:cs="Times New Roman"/>
          <w:sz w:val="30"/>
          <w:szCs w:val="30"/>
        </w:rPr>
        <w:t>（</w:t>
      </w:r>
      <w:r w:rsidRPr="009517A9">
        <w:rPr>
          <w:rFonts w:ascii="Times New Roman" w:eastAsia="仿宋" w:hAnsi="Times New Roman" w:cs="Times New Roman"/>
          <w:sz w:val="30"/>
          <w:szCs w:val="30"/>
        </w:rPr>
        <w:t>4</w:t>
      </w:r>
      <w:r w:rsidRPr="009517A9">
        <w:rPr>
          <w:rFonts w:ascii="Times New Roman" w:eastAsia="仿宋" w:hAnsi="仿宋" w:cs="Times New Roman"/>
          <w:sz w:val="30"/>
          <w:szCs w:val="30"/>
        </w:rPr>
        <w:t>）按提示填写</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服装家纺创意设计需求及供给情况调查</w:t>
      </w:r>
      <w:r w:rsidRPr="009517A9">
        <w:rPr>
          <w:rFonts w:ascii="Times New Roman" w:eastAsia="仿宋" w:hAnsi="仿宋" w:cs="Times New Roman"/>
          <w:sz w:val="30"/>
          <w:szCs w:val="30"/>
        </w:rPr>
        <w:lastRenderedPageBreak/>
        <w:t>表</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w:t>
      </w:r>
    </w:p>
    <w:p w:rsidR="009517A9" w:rsidRPr="009517A9" w:rsidRDefault="009517A9" w:rsidP="009517A9">
      <w:pPr>
        <w:widowControl/>
        <w:spacing w:line="580" w:lineRule="exact"/>
        <w:outlineLvl w:val="1"/>
        <w:rPr>
          <w:rFonts w:ascii="Times New Roman" w:eastAsia="仿宋" w:hAnsi="Times New Roman" w:cs="Times New Roman"/>
          <w:sz w:val="30"/>
          <w:szCs w:val="30"/>
        </w:rPr>
      </w:pPr>
      <w:r w:rsidRPr="009517A9">
        <w:rPr>
          <w:rFonts w:ascii="Times New Roman" w:eastAsia="仿宋" w:hAnsi="Times New Roman" w:cs="Times New Roman"/>
          <w:sz w:val="30"/>
          <w:szCs w:val="30"/>
        </w:rPr>
        <w:t xml:space="preserve">   </w:t>
      </w:r>
      <w:r w:rsidRPr="009517A9">
        <w:rPr>
          <w:rFonts w:ascii="Times New Roman" w:eastAsia="仿宋" w:hAnsi="仿宋" w:cs="Times New Roman"/>
          <w:sz w:val="30"/>
          <w:szCs w:val="30"/>
        </w:rPr>
        <w:t>（</w:t>
      </w:r>
      <w:r w:rsidRPr="009517A9">
        <w:rPr>
          <w:rFonts w:ascii="Times New Roman" w:eastAsia="仿宋" w:hAnsi="Times New Roman" w:cs="Times New Roman"/>
          <w:sz w:val="30"/>
          <w:szCs w:val="30"/>
        </w:rPr>
        <w:t>5</w:t>
      </w:r>
      <w:r w:rsidRPr="009517A9">
        <w:rPr>
          <w:rFonts w:ascii="Times New Roman" w:eastAsia="仿宋" w:hAnsi="仿宋" w:cs="Times New Roman"/>
          <w:sz w:val="30"/>
          <w:szCs w:val="30"/>
        </w:rPr>
        <w:t>）调查表填报完成后，点击</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下一步</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按钮，最后点击</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提交</w:t>
      </w:r>
      <w:r w:rsidRPr="009517A9">
        <w:rPr>
          <w:rFonts w:ascii="Times New Roman" w:eastAsia="仿宋" w:hAnsi="Times New Roman" w:cs="Times New Roman"/>
          <w:sz w:val="30"/>
          <w:szCs w:val="30"/>
        </w:rPr>
        <w:t>”</w:t>
      </w:r>
      <w:r w:rsidRPr="009517A9">
        <w:rPr>
          <w:rFonts w:ascii="Times New Roman" w:eastAsia="仿宋" w:hAnsi="仿宋" w:cs="Times New Roman"/>
          <w:sz w:val="30"/>
          <w:szCs w:val="30"/>
        </w:rPr>
        <w:t>即算完成报名。</w:t>
      </w:r>
    </w:p>
    <w:p w:rsidR="00400773" w:rsidRPr="009517A9" w:rsidRDefault="001F5295" w:rsidP="009517A9">
      <w:pPr>
        <w:spacing w:line="580" w:lineRule="exact"/>
        <w:ind w:firstLineChars="200" w:firstLine="600"/>
        <w:rPr>
          <w:rFonts w:ascii="Times New Roman" w:eastAsia="仿宋" w:hAnsi="Times New Roman" w:cs="Times New Roman"/>
          <w:sz w:val="30"/>
          <w:szCs w:val="30"/>
        </w:rPr>
      </w:pPr>
      <w:r w:rsidRPr="009517A9">
        <w:rPr>
          <w:rFonts w:ascii="Times New Roman" w:eastAsia="仿宋" w:hAnsi="Times New Roman" w:cs="Times New Roman"/>
          <w:sz w:val="30"/>
          <w:szCs w:val="30"/>
        </w:rPr>
        <w:t>联系人：陈伟</w:t>
      </w:r>
      <w:r w:rsidRPr="009517A9">
        <w:rPr>
          <w:rFonts w:ascii="Times New Roman" w:eastAsia="仿宋" w:hAnsi="Times New Roman" w:cs="Times New Roman"/>
          <w:sz w:val="30"/>
          <w:szCs w:val="30"/>
        </w:rPr>
        <w:t>13805151392</w:t>
      </w:r>
      <w:r w:rsidRPr="009517A9">
        <w:rPr>
          <w:rFonts w:ascii="Times New Roman" w:eastAsia="仿宋" w:hAnsi="Times New Roman" w:cs="Times New Roman"/>
          <w:sz w:val="30"/>
          <w:szCs w:val="30"/>
        </w:rPr>
        <w:t>（微信）</w:t>
      </w:r>
    </w:p>
    <w:p w:rsidR="00400773" w:rsidRPr="009517A9" w:rsidRDefault="001F5295" w:rsidP="009517A9">
      <w:pPr>
        <w:spacing w:line="580" w:lineRule="exact"/>
        <w:ind w:firstLineChars="200" w:firstLine="600"/>
        <w:rPr>
          <w:rFonts w:ascii="Times New Roman" w:eastAsia="仿宋" w:hAnsi="Times New Roman" w:cs="Times New Roman"/>
          <w:sz w:val="30"/>
          <w:szCs w:val="30"/>
        </w:rPr>
      </w:pPr>
      <w:r w:rsidRPr="009517A9">
        <w:rPr>
          <w:rFonts w:ascii="Times New Roman" w:eastAsia="仿宋" w:hAnsi="Times New Roman" w:cs="Times New Roman"/>
          <w:sz w:val="30"/>
          <w:szCs w:val="30"/>
        </w:rPr>
        <w:t>邮</w:t>
      </w:r>
      <w:r w:rsidRPr="009517A9">
        <w:rPr>
          <w:rFonts w:ascii="Times New Roman" w:eastAsia="仿宋" w:hAnsi="Times New Roman" w:cs="Times New Roman"/>
          <w:sz w:val="30"/>
          <w:szCs w:val="30"/>
        </w:rPr>
        <w:t xml:space="preserve">  </w:t>
      </w:r>
      <w:r w:rsidRPr="009517A9">
        <w:rPr>
          <w:rFonts w:ascii="Times New Roman" w:eastAsia="仿宋" w:hAnsi="Times New Roman" w:cs="Times New Roman"/>
          <w:sz w:val="30"/>
          <w:szCs w:val="30"/>
        </w:rPr>
        <w:t>箱：</w:t>
      </w:r>
      <w:hyperlink r:id="rId7" w:history="1">
        <w:r w:rsidRPr="009517A9">
          <w:rPr>
            <w:rStyle w:val="a4"/>
            <w:rFonts w:ascii="Times New Roman" w:eastAsia="仿宋" w:hAnsi="Times New Roman" w:cs="Times New Roman"/>
            <w:sz w:val="30"/>
            <w:szCs w:val="30"/>
          </w:rPr>
          <w:t>528963866@qq.com</w:t>
        </w:r>
      </w:hyperlink>
    </w:p>
    <w:p w:rsidR="00400773" w:rsidRPr="009517A9" w:rsidRDefault="001F5295" w:rsidP="009517A9">
      <w:pPr>
        <w:spacing w:line="580" w:lineRule="exact"/>
        <w:jc w:val="right"/>
        <w:rPr>
          <w:rFonts w:ascii="Times New Roman" w:eastAsia="仿宋" w:hAnsi="Times New Roman" w:cs="Times New Roman"/>
          <w:sz w:val="30"/>
          <w:szCs w:val="30"/>
        </w:rPr>
      </w:pPr>
      <w:r w:rsidRPr="009517A9">
        <w:rPr>
          <w:rFonts w:ascii="Times New Roman" w:eastAsia="仿宋" w:hAnsi="Times New Roman" w:cs="Times New Roman"/>
          <w:sz w:val="30"/>
          <w:szCs w:val="30"/>
        </w:rPr>
        <w:t xml:space="preserve">                                 </w:t>
      </w:r>
    </w:p>
    <w:p w:rsidR="00400773" w:rsidRPr="009517A9" w:rsidRDefault="001F5295" w:rsidP="009517A9">
      <w:pPr>
        <w:spacing w:line="580" w:lineRule="exact"/>
        <w:rPr>
          <w:rFonts w:ascii="Times New Roman" w:eastAsia="仿宋" w:hAnsi="Times New Roman" w:cs="Times New Roman"/>
          <w:sz w:val="30"/>
          <w:szCs w:val="30"/>
        </w:rPr>
      </w:pPr>
      <w:r w:rsidRPr="009517A9">
        <w:rPr>
          <w:rFonts w:ascii="Times New Roman" w:eastAsia="仿宋" w:hAnsi="Times New Roman" w:cs="Times New Roman"/>
          <w:sz w:val="30"/>
          <w:szCs w:val="30"/>
        </w:rPr>
        <w:t>附</w:t>
      </w:r>
      <w:r w:rsidRPr="009517A9">
        <w:rPr>
          <w:rFonts w:ascii="Times New Roman" w:eastAsia="仿宋" w:hAnsi="Times New Roman" w:cs="Times New Roman"/>
          <w:sz w:val="30"/>
          <w:szCs w:val="30"/>
        </w:rPr>
        <w:t xml:space="preserve"> </w:t>
      </w:r>
      <w:r w:rsidRPr="009517A9">
        <w:rPr>
          <w:rFonts w:ascii="Times New Roman" w:eastAsia="仿宋" w:hAnsi="Times New Roman" w:cs="Times New Roman"/>
          <w:sz w:val="30"/>
          <w:szCs w:val="30"/>
        </w:rPr>
        <w:t>件：服装家纺创意设计需求及供给情况调查表</w:t>
      </w:r>
    </w:p>
    <w:p w:rsidR="009517A9" w:rsidRPr="009517A9" w:rsidRDefault="009517A9" w:rsidP="009517A9">
      <w:pPr>
        <w:spacing w:line="580" w:lineRule="exact"/>
        <w:ind w:firstLineChars="200" w:firstLine="600"/>
        <w:jc w:val="center"/>
        <w:rPr>
          <w:rFonts w:ascii="Times New Roman" w:eastAsia="仿宋" w:hAnsi="Times New Roman" w:cs="Times New Roman"/>
          <w:sz w:val="30"/>
          <w:szCs w:val="30"/>
        </w:rPr>
      </w:pPr>
    </w:p>
    <w:p w:rsidR="009517A9" w:rsidRPr="009517A9" w:rsidRDefault="009517A9" w:rsidP="009517A9">
      <w:pPr>
        <w:spacing w:line="580" w:lineRule="exact"/>
        <w:ind w:firstLineChars="200" w:firstLine="600"/>
        <w:jc w:val="center"/>
        <w:rPr>
          <w:rFonts w:ascii="Times New Roman" w:eastAsia="仿宋" w:hAnsi="Times New Roman" w:cs="Times New Roman"/>
          <w:sz w:val="30"/>
          <w:szCs w:val="30"/>
        </w:rPr>
      </w:pPr>
    </w:p>
    <w:p w:rsidR="009517A9" w:rsidRPr="009517A9" w:rsidRDefault="009517A9" w:rsidP="009517A9">
      <w:pPr>
        <w:spacing w:line="580" w:lineRule="exact"/>
        <w:ind w:firstLineChars="200" w:firstLine="600"/>
        <w:jc w:val="center"/>
        <w:rPr>
          <w:rFonts w:ascii="Times New Roman" w:eastAsia="仿宋" w:hAnsi="Times New Roman" w:cs="Times New Roman"/>
          <w:sz w:val="30"/>
          <w:szCs w:val="30"/>
        </w:rPr>
      </w:pPr>
    </w:p>
    <w:p w:rsidR="009517A9" w:rsidRPr="009517A9" w:rsidRDefault="009517A9" w:rsidP="009517A9">
      <w:pPr>
        <w:spacing w:line="580" w:lineRule="exact"/>
        <w:ind w:firstLineChars="200" w:firstLine="600"/>
        <w:jc w:val="center"/>
        <w:rPr>
          <w:rFonts w:ascii="Times New Roman" w:eastAsia="仿宋" w:hAnsi="Times New Roman" w:cs="Times New Roman"/>
          <w:sz w:val="30"/>
          <w:szCs w:val="30"/>
        </w:rPr>
      </w:pPr>
    </w:p>
    <w:p w:rsidR="00400773" w:rsidRPr="009517A9" w:rsidRDefault="001F5295" w:rsidP="009517A9">
      <w:pPr>
        <w:spacing w:line="580" w:lineRule="exact"/>
        <w:ind w:firstLineChars="200" w:firstLine="600"/>
        <w:jc w:val="center"/>
        <w:rPr>
          <w:rFonts w:ascii="Times New Roman" w:eastAsia="仿宋" w:hAnsi="Times New Roman" w:cs="Times New Roman"/>
          <w:sz w:val="30"/>
          <w:szCs w:val="30"/>
        </w:rPr>
      </w:pPr>
      <w:r w:rsidRPr="009517A9">
        <w:rPr>
          <w:rFonts w:ascii="Times New Roman" w:eastAsia="仿宋" w:hAnsi="Times New Roman" w:cs="Times New Roman"/>
          <w:sz w:val="30"/>
          <w:szCs w:val="30"/>
        </w:rPr>
        <w:t xml:space="preserve">                                  </w:t>
      </w:r>
    </w:p>
    <w:p w:rsidR="00400773" w:rsidRPr="009517A9" w:rsidRDefault="001F5295" w:rsidP="009517A9">
      <w:pPr>
        <w:spacing w:line="580" w:lineRule="exact"/>
        <w:ind w:firstLineChars="200" w:firstLine="600"/>
        <w:jc w:val="center"/>
        <w:rPr>
          <w:rFonts w:ascii="Times New Roman" w:eastAsia="仿宋" w:hAnsi="Times New Roman" w:cs="Times New Roman"/>
          <w:sz w:val="30"/>
          <w:szCs w:val="30"/>
        </w:rPr>
      </w:pPr>
      <w:r w:rsidRPr="009517A9">
        <w:rPr>
          <w:rFonts w:ascii="Times New Roman" w:eastAsia="仿宋" w:hAnsi="Times New Roman" w:cs="Times New Roman"/>
          <w:sz w:val="30"/>
          <w:szCs w:val="30"/>
        </w:rPr>
        <w:t xml:space="preserve">                                 </w:t>
      </w:r>
      <w:r w:rsidRPr="009517A9">
        <w:rPr>
          <w:rFonts w:ascii="Times New Roman" w:eastAsia="仿宋" w:hAnsi="Times New Roman" w:cs="Times New Roman"/>
          <w:sz w:val="30"/>
          <w:szCs w:val="30"/>
        </w:rPr>
        <w:t>江苏省服装协会</w:t>
      </w:r>
    </w:p>
    <w:p w:rsidR="00400773" w:rsidRPr="009517A9" w:rsidRDefault="001F5295" w:rsidP="009517A9">
      <w:pPr>
        <w:spacing w:line="580" w:lineRule="exact"/>
        <w:jc w:val="right"/>
        <w:rPr>
          <w:rFonts w:ascii="Times New Roman" w:eastAsia="仿宋" w:hAnsi="Times New Roman" w:cs="Times New Roman"/>
          <w:sz w:val="30"/>
          <w:szCs w:val="30"/>
        </w:rPr>
      </w:pPr>
      <w:r w:rsidRPr="009517A9">
        <w:rPr>
          <w:rFonts w:ascii="Times New Roman" w:eastAsia="仿宋" w:hAnsi="Times New Roman" w:cs="Times New Roman"/>
          <w:sz w:val="30"/>
          <w:szCs w:val="30"/>
        </w:rPr>
        <w:t xml:space="preserve">2024 </w:t>
      </w:r>
      <w:r w:rsidRPr="009517A9">
        <w:rPr>
          <w:rFonts w:ascii="Times New Roman" w:eastAsia="仿宋" w:hAnsi="Times New Roman" w:cs="Times New Roman"/>
          <w:sz w:val="30"/>
          <w:szCs w:val="30"/>
        </w:rPr>
        <w:t>年</w:t>
      </w:r>
      <w:r w:rsidRPr="009517A9">
        <w:rPr>
          <w:rFonts w:ascii="Times New Roman" w:eastAsia="仿宋" w:hAnsi="Times New Roman" w:cs="Times New Roman"/>
          <w:sz w:val="30"/>
          <w:szCs w:val="30"/>
        </w:rPr>
        <w:t xml:space="preserve"> 9 </w:t>
      </w:r>
      <w:r w:rsidRPr="009517A9">
        <w:rPr>
          <w:rFonts w:ascii="Times New Roman" w:eastAsia="仿宋" w:hAnsi="Times New Roman" w:cs="Times New Roman"/>
          <w:sz w:val="30"/>
          <w:szCs w:val="30"/>
        </w:rPr>
        <w:t>月</w:t>
      </w:r>
      <w:r w:rsidRPr="009517A9">
        <w:rPr>
          <w:rFonts w:ascii="Times New Roman" w:eastAsia="仿宋" w:hAnsi="Times New Roman" w:cs="Times New Roman"/>
          <w:sz w:val="30"/>
          <w:szCs w:val="30"/>
        </w:rPr>
        <w:t xml:space="preserve"> 9 </w:t>
      </w:r>
      <w:r w:rsidRPr="009517A9">
        <w:rPr>
          <w:rFonts w:ascii="Times New Roman" w:eastAsia="仿宋" w:hAnsi="Times New Roman" w:cs="Times New Roman"/>
          <w:sz w:val="30"/>
          <w:szCs w:val="30"/>
        </w:rPr>
        <w:t>日</w:t>
      </w:r>
    </w:p>
    <w:p w:rsidR="00400773" w:rsidRPr="009517A9" w:rsidRDefault="00400773">
      <w:pPr>
        <w:rPr>
          <w:rFonts w:ascii="Times New Roman" w:eastAsia="仿宋" w:hAnsi="Times New Roman" w:cs="Times New Roman"/>
          <w:sz w:val="30"/>
          <w:szCs w:val="30"/>
        </w:rPr>
      </w:pPr>
    </w:p>
    <w:p w:rsidR="00400773" w:rsidRPr="009517A9" w:rsidRDefault="00400773">
      <w:pPr>
        <w:rPr>
          <w:rFonts w:ascii="Times New Roman" w:eastAsia="仿宋" w:hAnsi="Times New Roman" w:cs="Times New Roman"/>
          <w:sz w:val="30"/>
          <w:szCs w:val="30"/>
        </w:rPr>
      </w:pPr>
    </w:p>
    <w:p w:rsidR="009517A9" w:rsidRPr="009517A9" w:rsidRDefault="009517A9">
      <w:pPr>
        <w:rPr>
          <w:rFonts w:ascii="Times New Roman" w:eastAsia="仿宋" w:hAnsi="Times New Roman" w:cs="Times New Roman"/>
          <w:sz w:val="30"/>
          <w:szCs w:val="30"/>
        </w:rPr>
      </w:pPr>
    </w:p>
    <w:p w:rsidR="009517A9" w:rsidRPr="009517A9" w:rsidRDefault="009517A9">
      <w:pPr>
        <w:rPr>
          <w:rFonts w:ascii="Times New Roman" w:eastAsia="仿宋" w:hAnsi="Times New Roman" w:cs="Times New Roman"/>
          <w:sz w:val="30"/>
          <w:szCs w:val="30"/>
        </w:rPr>
      </w:pPr>
    </w:p>
    <w:p w:rsidR="009517A9" w:rsidRPr="009517A9" w:rsidRDefault="009517A9">
      <w:pPr>
        <w:rPr>
          <w:rFonts w:ascii="Times New Roman" w:eastAsia="仿宋" w:hAnsi="Times New Roman" w:cs="Times New Roman"/>
          <w:sz w:val="30"/>
          <w:szCs w:val="30"/>
        </w:rPr>
      </w:pPr>
    </w:p>
    <w:p w:rsidR="009517A9" w:rsidRPr="009517A9" w:rsidRDefault="009517A9">
      <w:pPr>
        <w:rPr>
          <w:rFonts w:ascii="Times New Roman" w:eastAsia="仿宋" w:hAnsi="Times New Roman" w:cs="Times New Roman"/>
          <w:sz w:val="30"/>
          <w:szCs w:val="30"/>
        </w:rPr>
      </w:pPr>
    </w:p>
    <w:p w:rsidR="009517A9" w:rsidRPr="009517A9" w:rsidRDefault="009517A9">
      <w:pPr>
        <w:rPr>
          <w:rFonts w:ascii="Times New Roman" w:eastAsia="仿宋" w:hAnsi="Times New Roman" w:cs="Times New Roman"/>
          <w:sz w:val="30"/>
          <w:szCs w:val="30"/>
        </w:rPr>
      </w:pPr>
    </w:p>
    <w:p w:rsidR="009517A9" w:rsidRPr="009517A9" w:rsidRDefault="009517A9">
      <w:pPr>
        <w:rPr>
          <w:rFonts w:ascii="Times New Roman" w:eastAsia="仿宋" w:hAnsi="Times New Roman" w:cs="Times New Roman"/>
          <w:sz w:val="30"/>
          <w:szCs w:val="30"/>
        </w:rPr>
      </w:pPr>
    </w:p>
    <w:p w:rsidR="009517A9" w:rsidRPr="009517A9" w:rsidRDefault="009517A9">
      <w:pPr>
        <w:rPr>
          <w:rFonts w:ascii="Times New Roman" w:eastAsia="仿宋" w:hAnsi="Times New Roman" w:cs="Times New Roman"/>
          <w:sz w:val="30"/>
          <w:szCs w:val="30"/>
        </w:rPr>
      </w:pPr>
    </w:p>
    <w:p w:rsidR="00400773" w:rsidRPr="009517A9" w:rsidRDefault="009517A9" w:rsidP="009517A9">
      <w:pPr>
        <w:spacing w:line="580" w:lineRule="exact"/>
        <w:rPr>
          <w:rFonts w:ascii="Times New Roman" w:eastAsia="仿宋" w:hAnsi="Times New Roman" w:cs="Times New Roman"/>
          <w:sz w:val="36"/>
          <w:szCs w:val="36"/>
        </w:rPr>
      </w:pPr>
      <w:bookmarkStart w:id="0" w:name="_GoBack"/>
      <w:bookmarkEnd w:id="0"/>
      <w:r w:rsidRPr="009517A9">
        <w:rPr>
          <w:rFonts w:ascii="Times New Roman" w:eastAsia="仿宋" w:hAnsi="Times New Roman" w:cs="Times New Roman"/>
          <w:sz w:val="30"/>
          <w:szCs w:val="30"/>
        </w:rPr>
        <w:lastRenderedPageBreak/>
        <w:t>附</w:t>
      </w:r>
      <w:r w:rsidRPr="009517A9">
        <w:rPr>
          <w:rFonts w:ascii="Times New Roman" w:eastAsia="仿宋" w:hAnsi="Times New Roman" w:cs="Times New Roman"/>
          <w:sz w:val="30"/>
          <w:szCs w:val="30"/>
        </w:rPr>
        <w:t xml:space="preserve"> </w:t>
      </w:r>
      <w:r w:rsidRPr="009517A9">
        <w:rPr>
          <w:rFonts w:ascii="Times New Roman" w:eastAsia="仿宋" w:hAnsi="Times New Roman" w:cs="Times New Roman"/>
          <w:sz w:val="30"/>
          <w:szCs w:val="30"/>
        </w:rPr>
        <w:t>件：</w:t>
      </w:r>
      <w:r w:rsidRPr="009517A9">
        <w:rPr>
          <w:rFonts w:ascii="Times New Roman" w:eastAsia="仿宋" w:hAnsi="Times New Roman" w:cs="Times New Roman"/>
          <w:sz w:val="36"/>
          <w:szCs w:val="36"/>
        </w:rPr>
        <w:t xml:space="preserve"> </w:t>
      </w:r>
    </w:p>
    <w:p w:rsidR="00400773" w:rsidRPr="009517A9" w:rsidRDefault="00400773">
      <w:pPr>
        <w:spacing w:line="500" w:lineRule="exact"/>
        <w:jc w:val="center"/>
        <w:rPr>
          <w:rFonts w:ascii="Times New Roman" w:eastAsia="仿宋" w:hAnsi="Times New Roman" w:cs="Times New Roman"/>
          <w:sz w:val="36"/>
          <w:szCs w:val="36"/>
        </w:rPr>
      </w:pPr>
    </w:p>
    <w:p w:rsidR="00400773" w:rsidRPr="009517A9" w:rsidRDefault="001F5295">
      <w:pPr>
        <w:jc w:val="center"/>
        <w:rPr>
          <w:rFonts w:ascii="Times New Roman" w:eastAsia="方正小标宋简体" w:hAnsi="Times New Roman" w:cs="Times New Roman"/>
          <w:bCs/>
          <w:sz w:val="36"/>
          <w:szCs w:val="36"/>
        </w:rPr>
      </w:pPr>
      <w:r w:rsidRPr="009517A9">
        <w:rPr>
          <w:rFonts w:ascii="Times New Roman" w:eastAsia="方正小标宋简体" w:hAnsi="Times New Roman" w:cs="Times New Roman"/>
          <w:bCs/>
          <w:sz w:val="36"/>
          <w:szCs w:val="36"/>
        </w:rPr>
        <w:t>服装家纺创意设计需求及供给情况调查表</w:t>
      </w:r>
    </w:p>
    <w:p w:rsidR="00400773" w:rsidRPr="009517A9" w:rsidRDefault="00400773">
      <w:pPr>
        <w:rPr>
          <w:rFonts w:ascii="Times New Roman" w:hAnsi="Times New Roman" w:cs="Times New Roman"/>
        </w:rPr>
      </w:pPr>
    </w:p>
    <w:tbl>
      <w:tblPr>
        <w:tblStyle w:val="a3"/>
        <w:tblW w:w="0" w:type="auto"/>
        <w:tblLook w:val="04A0"/>
      </w:tblPr>
      <w:tblGrid>
        <w:gridCol w:w="1198"/>
        <w:gridCol w:w="1785"/>
        <w:gridCol w:w="1050"/>
        <w:gridCol w:w="903"/>
        <w:gridCol w:w="1587"/>
        <w:gridCol w:w="1999"/>
      </w:tblGrid>
      <w:tr w:rsidR="00400773" w:rsidRPr="009517A9">
        <w:trPr>
          <w:trHeight w:val="524"/>
        </w:trPr>
        <w:tc>
          <w:tcPr>
            <w:tcW w:w="2983" w:type="dxa"/>
            <w:gridSpan w:val="2"/>
            <w:vAlign w:val="center"/>
          </w:tcPr>
          <w:p w:rsidR="00400773" w:rsidRPr="009517A9" w:rsidRDefault="001F5295">
            <w:pPr>
              <w:spacing w:line="400" w:lineRule="exact"/>
              <w:jc w:val="center"/>
              <w:rPr>
                <w:rFonts w:ascii="Times New Roman" w:eastAsia="仿宋" w:hAnsi="Times New Roman" w:cs="Times New Roman"/>
                <w:sz w:val="28"/>
                <w:szCs w:val="28"/>
              </w:rPr>
            </w:pPr>
            <w:r w:rsidRPr="009517A9">
              <w:rPr>
                <w:rFonts w:ascii="Times New Roman" w:eastAsia="仿宋" w:hAnsi="仿宋" w:cs="Times New Roman"/>
                <w:sz w:val="28"/>
                <w:szCs w:val="28"/>
              </w:rPr>
              <w:t>企业（设计机构、园区、</w:t>
            </w:r>
          </w:p>
          <w:p w:rsidR="00400773" w:rsidRPr="009517A9" w:rsidRDefault="001F5295">
            <w:pPr>
              <w:spacing w:line="400" w:lineRule="exact"/>
              <w:jc w:val="center"/>
              <w:rPr>
                <w:rFonts w:ascii="Times New Roman" w:eastAsia="仿宋" w:hAnsi="Times New Roman" w:cs="Times New Roman"/>
                <w:sz w:val="28"/>
                <w:szCs w:val="28"/>
              </w:rPr>
            </w:pPr>
            <w:r w:rsidRPr="009517A9">
              <w:rPr>
                <w:rFonts w:ascii="Times New Roman" w:eastAsia="仿宋" w:hAnsi="仿宋" w:cs="Times New Roman"/>
                <w:sz w:val="28"/>
                <w:szCs w:val="28"/>
              </w:rPr>
              <w:t>平台、院校）名称</w:t>
            </w:r>
          </w:p>
        </w:tc>
        <w:tc>
          <w:tcPr>
            <w:tcW w:w="5539" w:type="dxa"/>
            <w:gridSpan w:val="4"/>
            <w:vAlign w:val="center"/>
          </w:tcPr>
          <w:p w:rsidR="00400773" w:rsidRPr="009517A9" w:rsidRDefault="00400773">
            <w:pPr>
              <w:jc w:val="center"/>
              <w:rPr>
                <w:rFonts w:ascii="Times New Roman" w:eastAsia="仿宋" w:hAnsi="Times New Roman" w:cs="Times New Roman"/>
                <w:sz w:val="28"/>
                <w:szCs w:val="28"/>
              </w:rPr>
            </w:pPr>
          </w:p>
        </w:tc>
      </w:tr>
      <w:tr w:rsidR="00400773" w:rsidRPr="009517A9">
        <w:trPr>
          <w:trHeight w:val="539"/>
        </w:trPr>
        <w:tc>
          <w:tcPr>
            <w:tcW w:w="1198" w:type="dxa"/>
            <w:vAlign w:val="center"/>
          </w:tcPr>
          <w:p w:rsidR="00400773" w:rsidRPr="009517A9" w:rsidRDefault="001F5295">
            <w:pPr>
              <w:jc w:val="center"/>
              <w:rPr>
                <w:rFonts w:ascii="Times New Roman" w:eastAsia="仿宋" w:hAnsi="Times New Roman" w:cs="Times New Roman"/>
                <w:sz w:val="28"/>
                <w:szCs w:val="28"/>
              </w:rPr>
            </w:pPr>
            <w:r w:rsidRPr="009517A9">
              <w:rPr>
                <w:rFonts w:ascii="Times New Roman" w:eastAsia="仿宋" w:hAnsi="仿宋" w:cs="Times New Roman"/>
                <w:sz w:val="28"/>
                <w:szCs w:val="28"/>
              </w:rPr>
              <w:t>联系人</w:t>
            </w:r>
          </w:p>
        </w:tc>
        <w:tc>
          <w:tcPr>
            <w:tcW w:w="1785" w:type="dxa"/>
            <w:vAlign w:val="center"/>
          </w:tcPr>
          <w:p w:rsidR="00400773" w:rsidRPr="009517A9" w:rsidRDefault="00400773">
            <w:pPr>
              <w:jc w:val="center"/>
              <w:rPr>
                <w:rFonts w:ascii="Times New Roman" w:eastAsia="仿宋" w:hAnsi="Times New Roman" w:cs="Times New Roman"/>
                <w:sz w:val="28"/>
                <w:szCs w:val="28"/>
              </w:rPr>
            </w:pPr>
          </w:p>
        </w:tc>
        <w:tc>
          <w:tcPr>
            <w:tcW w:w="1050" w:type="dxa"/>
            <w:vAlign w:val="center"/>
          </w:tcPr>
          <w:p w:rsidR="00400773" w:rsidRPr="009517A9" w:rsidRDefault="001F5295">
            <w:pPr>
              <w:jc w:val="center"/>
              <w:rPr>
                <w:rFonts w:ascii="Times New Roman" w:eastAsia="仿宋" w:hAnsi="Times New Roman" w:cs="Times New Roman"/>
                <w:sz w:val="28"/>
                <w:szCs w:val="28"/>
              </w:rPr>
            </w:pPr>
            <w:r w:rsidRPr="009517A9">
              <w:rPr>
                <w:rFonts w:ascii="Times New Roman" w:eastAsia="仿宋" w:hAnsi="仿宋" w:cs="Times New Roman"/>
                <w:sz w:val="28"/>
                <w:szCs w:val="28"/>
              </w:rPr>
              <w:t>职务</w:t>
            </w:r>
          </w:p>
        </w:tc>
        <w:tc>
          <w:tcPr>
            <w:tcW w:w="903" w:type="dxa"/>
            <w:vAlign w:val="center"/>
          </w:tcPr>
          <w:p w:rsidR="00400773" w:rsidRPr="009517A9" w:rsidRDefault="00400773">
            <w:pPr>
              <w:jc w:val="center"/>
              <w:rPr>
                <w:rFonts w:ascii="Times New Roman" w:eastAsia="仿宋" w:hAnsi="Times New Roman" w:cs="Times New Roman"/>
                <w:sz w:val="28"/>
                <w:szCs w:val="28"/>
              </w:rPr>
            </w:pPr>
          </w:p>
        </w:tc>
        <w:tc>
          <w:tcPr>
            <w:tcW w:w="1587" w:type="dxa"/>
            <w:vAlign w:val="center"/>
          </w:tcPr>
          <w:p w:rsidR="00400773" w:rsidRPr="009517A9" w:rsidRDefault="001F5295">
            <w:pPr>
              <w:jc w:val="center"/>
              <w:rPr>
                <w:rFonts w:ascii="Times New Roman" w:eastAsia="仿宋" w:hAnsi="Times New Roman" w:cs="Times New Roman"/>
                <w:sz w:val="28"/>
                <w:szCs w:val="28"/>
              </w:rPr>
            </w:pPr>
            <w:r w:rsidRPr="009517A9">
              <w:rPr>
                <w:rFonts w:ascii="Times New Roman" w:eastAsia="仿宋" w:hAnsi="仿宋" w:cs="Times New Roman"/>
                <w:sz w:val="28"/>
                <w:szCs w:val="28"/>
              </w:rPr>
              <w:t>联系方式</w:t>
            </w:r>
          </w:p>
        </w:tc>
        <w:tc>
          <w:tcPr>
            <w:tcW w:w="1999" w:type="dxa"/>
          </w:tcPr>
          <w:p w:rsidR="00400773" w:rsidRPr="009517A9" w:rsidRDefault="00400773">
            <w:pPr>
              <w:rPr>
                <w:rFonts w:ascii="Times New Roman" w:eastAsia="仿宋" w:hAnsi="Times New Roman" w:cs="Times New Roman"/>
                <w:sz w:val="28"/>
                <w:szCs w:val="28"/>
              </w:rPr>
            </w:pPr>
          </w:p>
        </w:tc>
      </w:tr>
      <w:tr w:rsidR="00400773" w:rsidRPr="009517A9">
        <w:trPr>
          <w:trHeight w:val="4643"/>
        </w:trPr>
        <w:tc>
          <w:tcPr>
            <w:tcW w:w="1198" w:type="dxa"/>
            <w:vAlign w:val="center"/>
          </w:tcPr>
          <w:p w:rsidR="00400773" w:rsidRPr="009517A9" w:rsidRDefault="001F5295">
            <w:pPr>
              <w:jc w:val="center"/>
              <w:rPr>
                <w:rFonts w:ascii="Times New Roman" w:eastAsia="仿宋" w:hAnsi="Times New Roman" w:cs="Times New Roman"/>
                <w:sz w:val="28"/>
                <w:szCs w:val="28"/>
              </w:rPr>
            </w:pPr>
            <w:r w:rsidRPr="009517A9">
              <w:rPr>
                <w:rFonts w:ascii="Times New Roman" w:eastAsia="仿宋" w:hAnsi="仿宋" w:cs="Times New Roman"/>
                <w:sz w:val="28"/>
                <w:szCs w:val="28"/>
              </w:rPr>
              <w:t>创意设计需求情况</w:t>
            </w:r>
          </w:p>
          <w:p w:rsidR="00400773" w:rsidRPr="009517A9" w:rsidRDefault="00400773">
            <w:pPr>
              <w:rPr>
                <w:rFonts w:ascii="Times New Roman" w:eastAsia="仿宋" w:hAnsi="Times New Roman" w:cs="Times New Roman"/>
                <w:sz w:val="28"/>
                <w:szCs w:val="28"/>
              </w:rPr>
            </w:pPr>
          </w:p>
        </w:tc>
        <w:tc>
          <w:tcPr>
            <w:tcW w:w="7324" w:type="dxa"/>
            <w:gridSpan w:val="5"/>
            <w:vAlign w:val="center"/>
          </w:tcPr>
          <w:p w:rsidR="00400773" w:rsidRPr="009517A9" w:rsidRDefault="00400773">
            <w:pPr>
              <w:rPr>
                <w:rFonts w:ascii="Times New Roman" w:eastAsia="仿宋" w:hAnsi="Times New Roman" w:cs="Times New Roman"/>
                <w:sz w:val="28"/>
                <w:szCs w:val="28"/>
              </w:rPr>
            </w:pPr>
          </w:p>
        </w:tc>
      </w:tr>
      <w:tr w:rsidR="00400773" w:rsidRPr="009517A9" w:rsidTr="009517A9">
        <w:trPr>
          <w:trHeight w:val="3918"/>
        </w:trPr>
        <w:tc>
          <w:tcPr>
            <w:tcW w:w="1198" w:type="dxa"/>
            <w:vAlign w:val="center"/>
          </w:tcPr>
          <w:p w:rsidR="00400773" w:rsidRPr="009517A9" w:rsidRDefault="001F5295">
            <w:pPr>
              <w:jc w:val="center"/>
              <w:rPr>
                <w:rFonts w:ascii="Times New Roman" w:eastAsia="仿宋" w:hAnsi="Times New Roman" w:cs="Times New Roman"/>
                <w:sz w:val="28"/>
                <w:szCs w:val="28"/>
              </w:rPr>
            </w:pPr>
            <w:r w:rsidRPr="009517A9">
              <w:rPr>
                <w:rFonts w:ascii="Times New Roman" w:eastAsia="仿宋" w:hAnsi="仿宋" w:cs="Times New Roman"/>
                <w:sz w:val="28"/>
                <w:szCs w:val="28"/>
              </w:rPr>
              <w:t>创意设计供给服务能力情况</w:t>
            </w:r>
          </w:p>
        </w:tc>
        <w:tc>
          <w:tcPr>
            <w:tcW w:w="7324" w:type="dxa"/>
            <w:gridSpan w:val="5"/>
            <w:vAlign w:val="center"/>
          </w:tcPr>
          <w:p w:rsidR="00400773" w:rsidRPr="009517A9" w:rsidRDefault="00400773">
            <w:pPr>
              <w:rPr>
                <w:rFonts w:ascii="Times New Roman" w:eastAsia="仿宋" w:hAnsi="Times New Roman" w:cs="Times New Roman"/>
                <w:sz w:val="28"/>
                <w:szCs w:val="28"/>
              </w:rPr>
            </w:pPr>
          </w:p>
        </w:tc>
      </w:tr>
    </w:tbl>
    <w:p w:rsidR="00400773" w:rsidRPr="009517A9" w:rsidRDefault="001F5295">
      <w:pPr>
        <w:spacing w:line="480" w:lineRule="exact"/>
        <w:jc w:val="left"/>
        <w:rPr>
          <w:rFonts w:ascii="Times New Roman" w:eastAsia="仿宋" w:hAnsi="Times New Roman" w:cs="Times New Roman"/>
          <w:sz w:val="28"/>
          <w:szCs w:val="28"/>
        </w:rPr>
      </w:pPr>
      <w:r w:rsidRPr="009517A9">
        <w:rPr>
          <w:rFonts w:ascii="Times New Roman" w:eastAsia="仿宋" w:hAnsi="仿宋" w:cs="Times New Roman"/>
          <w:sz w:val="28"/>
          <w:szCs w:val="28"/>
        </w:rPr>
        <w:t>备注：请于</w:t>
      </w:r>
      <w:r w:rsidRPr="009517A9">
        <w:rPr>
          <w:rFonts w:ascii="Times New Roman" w:eastAsia="仿宋" w:hAnsi="Times New Roman" w:cs="Times New Roman"/>
          <w:sz w:val="28"/>
          <w:szCs w:val="28"/>
        </w:rPr>
        <w:t>2024</w:t>
      </w:r>
      <w:r w:rsidRPr="009517A9">
        <w:rPr>
          <w:rFonts w:ascii="Times New Roman" w:eastAsia="仿宋" w:hAnsi="仿宋" w:cs="Times New Roman"/>
          <w:sz w:val="28"/>
          <w:szCs w:val="28"/>
        </w:rPr>
        <w:t>年</w:t>
      </w:r>
      <w:r w:rsidRPr="009517A9">
        <w:rPr>
          <w:rFonts w:ascii="Times New Roman" w:eastAsia="仿宋" w:hAnsi="Times New Roman" w:cs="Times New Roman"/>
          <w:sz w:val="28"/>
          <w:szCs w:val="28"/>
        </w:rPr>
        <w:t>9</w:t>
      </w:r>
      <w:r w:rsidRPr="009517A9">
        <w:rPr>
          <w:rFonts w:ascii="Times New Roman" w:eastAsia="仿宋" w:hAnsi="仿宋" w:cs="Times New Roman"/>
          <w:sz w:val="28"/>
          <w:szCs w:val="28"/>
        </w:rPr>
        <w:t>月</w:t>
      </w:r>
      <w:r w:rsidRPr="009517A9">
        <w:rPr>
          <w:rFonts w:ascii="Times New Roman" w:eastAsia="仿宋" w:hAnsi="Times New Roman" w:cs="Times New Roman"/>
          <w:sz w:val="28"/>
          <w:szCs w:val="28"/>
        </w:rPr>
        <w:t>20</w:t>
      </w:r>
      <w:r w:rsidRPr="009517A9">
        <w:rPr>
          <w:rFonts w:ascii="Times New Roman" w:eastAsia="仿宋" w:hAnsi="仿宋" w:cs="Times New Roman"/>
          <w:sz w:val="28"/>
          <w:szCs w:val="28"/>
        </w:rPr>
        <w:t>日（周五）前报送至江苏省服装协会。</w:t>
      </w:r>
    </w:p>
    <w:p w:rsidR="00400773" w:rsidRPr="009517A9" w:rsidRDefault="001F5295">
      <w:pPr>
        <w:spacing w:line="480" w:lineRule="exact"/>
        <w:jc w:val="left"/>
        <w:rPr>
          <w:rFonts w:ascii="Times New Roman" w:eastAsia="仿宋" w:hAnsi="Times New Roman" w:cs="Times New Roman"/>
          <w:sz w:val="28"/>
          <w:szCs w:val="28"/>
        </w:rPr>
      </w:pPr>
      <w:r w:rsidRPr="009517A9">
        <w:rPr>
          <w:rFonts w:ascii="Times New Roman" w:eastAsia="仿宋" w:hAnsi="仿宋" w:cs="Times New Roman"/>
          <w:sz w:val="28"/>
          <w:szCs w:val="28"/>
        </w:rPr>
        <w:t>网上提报：</w:t>
      </w:r>
    </w:p>
    <w:p w:rsidR="00400773" w:rsidRPr="009517A9" w:rsidRDefault="001F5295">
      <w:pPr>
        <w:spacing w:line="480" w:lineRule="exact"/>
        <w:jc w:val="left"/>
        <w:rPr>
          <w:rFonts w:ascii="Times New Roman" w:eastAsia="仿宋" w:hAnsi="Times New Roman" w:cs="Times New Roman"/>
          <w:sz w:val="28"/>
          <w:szCs w:val="28"/>
        </w:rPr>
      </w:pPr>
      <w:r w:rsidRPr="009517A9">
        <w:rPr>
          <w:rFonts w:ascii="Times New Roman" w:eastAsia="仿宋" w:hAnsi="仿宋" w:cs="Times New Roman"/>
          <w:sz w:val="28"/>
          <w:szCs w:val="28"/>
        </w:rPr>
        <w:t>联系人：陈伟</w:t>
      </w:r>
      <w:r w:rsidRPr="009517A9">
        <w:rPr>
          <w:rFonts w:ascii="Times New Roman" w:eastAsia="仿宋" w:hAnsi="Times New Roman" w:cs="Times New Roman"/>
          <w:sz w:val="28"/>
          <w:szCs w:val="28"/>
        </w:rPr>
        <w:t>13805151392</w:t>
      </w:r>
      <w:r w:rsidRPr="009517A9">
        <w:rPr>
          <w:rFonts w:ascii="Times New Roman" w:eastAsia="仿宋" w:hAnsi="仿宋" w:cs="Times New Roman"/>
          <w:sz w:val="28"/>
          <w:szCs w:val="28"/>
        </w:rPr>
        <w:t>（微信）</w:t>
      </w:r>
      <w:r w:rsidRPr="009517A9">
        <w:rPr>
          <w:rFonts w:ascii="Times New Roman" w:eastAsia="仿宋" w:hAnsi="Times New Roman" w:cs="Times New Roman"/>
          <w:sz w:val="28"/>
          <w:szCs w:val="28"/>
        </w:rPr>
        <w:t xml:space="preserve"> </w:t>
      </w:r>
      <w:r w:rsidRPr="009517A9">
        <w:rPr>
          <w:rFonts w:ascii="Times New Roman" w:eastAsia="仿宋" w:hAnsi="仿宋" w:cs="Times New Roman"/>
          <w:sz w:val="28"/>
          <w:szCs w:val="28"/>
        </w:rPr>
        <w:t>邮</w:t>
      </w:r>
      <w:r w:rsidRPr="009517A9">
        <w:rPr>
          <w:rFonts w:ascii="Times New Roman" w:eastAsia="仿宋" w:hAnsi="Times New Roman" w:cs="Times New Roman"/>
          <w:sz w:val="28"/>
          <w:szCs w:val="28"/>
        </w:rPr>
        <w:t xml:space="preserve">  </w:t>
      </w:r>
      <w:r w:rsidRPr="009517A9">
        <w:rPr>
          <w:rFonts w:ascii="Times New Roman" w:eastAsia="仿宋" w:hAnsi="仿宋" w:cs="Times New Roman"/>
          <w:sz w:val="28"/>
          <w:szCs w:val="28"/>
        </w:rPr>
        <w:t>箱：</w:t>
      </w:r>
      <w:hyperlink r:id="rId8" w:history="1">
        <w:r w:rsidRPr="009517A9">
          <w:rPr>
            <w:rFonts w:ascii="Times New Roman" w:eastAsia="仿宋" w:hAnsi="Times New Roman" w:cs="Times New Roman"/>
            <w:sz w:val="28"/>
            <w:szCs w:val="28"/>
          </w:rPr>
          <w:t>528963866@qq.com</w:t>
        </w:r>
      </w:hyperlink>
    </w:p>
    <w:sectPr w:rsidR="00400773" w:rsidRPr="009517A9" w:rsidSect="004007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21B" w:rsidRDefault="0023321B" w:rsidP="00E44CC7">
      <w:r>
        <w:separator/>
      </w:r>
    </w:p>
  </w:endnote>
  <w:endnote w:type="continuationSeparator" w:id="0">
    <w:p w:rsidR="0023321B" w:rsidRDefault="0023321B" w:rsidP="00E44C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21B" w:rsidRDefault="0023321B" w:rsidP="00E44CC7">
      <w:r>
        <w:separator/>
      </w:r>
    </w:p>
  </w:footnote>
  <w:footnote w:type="continuationSeparator" w:id="0">
    <w:p w:rsidR="0023321B" w:rsidRDefault="0023321B" w:rsidP="00E44C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Q3ODYzMGM3M2ZhMzZmMDQ2NjY5MDIyM2E2YTU2NzkifQ=="/>
    <w:docVar w:name="KSO_WPS_MARK_KEY" w:val="fabba25a-0b31-4531-92df-eb1443026bce"/>
  </w:docVars>
  <w:rsids>
    <w:rsidRoot w:val="18C43F1A"/>
    <w:rsid w:val="001F5295"/>
    <w:rsid w:val="00222712"/>
    <w:rsid w:val="0023321B"/>
    <w:rsid w:val="00292F93"/>
    <w:rsid w:val="00400773"/>
    <w:rsid w:val="006B5E47"/>
    <w:rsid w:val="009517A9"/>
    <w:rsid w:val="00E44CC7"/>
    <w:rsid w:val="0E51267B"/>
    <w:rsid w:val="18C43F1A"/>
    <w:rsid w:val="50664B2E"/>
    <w:rsid w:val="746B77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7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00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qFormat/>
    <w:rsid w:val="00400773"/>
    <w:rPr>
      <w:color w:val="0000FF"/>
      <w:u w:val="single"/>
    </w:rPr>
  </w:style>
  <w:style w:type="paragraph" w:styleId="a5">
    <w:name w:val="header"/>
    <w:basedOn w:val="a"/>
    <w:link w:val="Char"/>
    <w:rsid w:val="00E44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44CC7"/>
    <w:rPr>
      <w:kern w:val="2"/>
      <w:sz w:val="18"/>
      <w:szCs w:val="18"/>
    </w:rPr>
  </w:style>
  <w:style w:type="paragraph" w:styleId="a6">
    <w:name w:val="footer"/>
    <w:basedOn w:val="a"/>
    <w:link w:val="Char0"/>
    <w:rsid w:val="00E44CC7"/>
    <w:pPr>
      <w:tabs>
        <w:tab w:val="center" w:pos="4153"/>
        <w:tab w:val="right" w:pos="8306"/>
      </w:tabs>
      <w:snapToGrid w:val="0"/>
      <w:jc w:val="left"/>
    </w:pPr>
    <w:rPr>
      <w:sz w:val="18"/>
      <w:szCs w:val="18"/>
    </w:rPr>
  </w:style>
  <w:style w:type="character" w:customStyle="1" w:styleId="Char0">
    <w:name w:val="页脚 Char"/>
    <w:basedOn w:val="a0"/>
    <w:link w:val="a6"/>
    <w:rsid w:val="00E44CC7"/>
    <w:rPr>
      <w:kern w:val="2"/>
      <w:sz w:val="18"/>
      <w:szCs w:val="18"/>
    </w:rPr>
  </w:style>
  <w:style w:type="paragraph" w:styleId="a7">
    <w:name w:val="Balloon Text"/>
    <w:basedOn w:val="a"/>
    <w:link w:val="Char1"/>
    <w:rsid w:val="009517A9"/>
    <w:rPr>
      <w:sz w:val="18"/>
      <w:szCs w:val="18"/>
    </w:rPr>
  </w:style>
  <w:style w:type="character" w:customStyle="1" w:styleId="Char1">
    <w:name w:val="批注框文本 Char"/>
    <w:basedOn w:val="a0"/>
    <w:link w:val="a7"/>
    <w:rsid w:val="009517A9"/>
    <w:rPr>
      <w:kern w:val="2"/>
      <w:sz w:val="18"/>
      <w:szCs w:val="18"/>
    </w:rPr>
  </w:style>
  <w:style w:type="paragraph" w:styleId="a8">
    <w:name w:val="Body Text"/>
    <w:basedOn w:val="a"/>
    <w:link w:val="Char2"/>
    <w:rsid w:val="00292F93"/>
    <w:pPr>
      <w:spacing w:after="120"/>
    </w:pPr>
  </w:style>
  <w:style w:type="character" w:customStyle="1" w:styleId="Char2">
    <w:name w:val="正文文本 Char"/>
    <w:basedOn w:val="a0"/>
    <w:link w:val="a8"/>
    <w:rsid w:val="00292F93"/>
    <w:rPr>
      <w:kern w:val="2"/>
      <w:sz w:val="21"/>
      <w:szCs w:val="24"/>
    </w:rPr>
  </w:style>
  <w:style w:type="paragraph" w:styleId="a9">
    <w:name w:val="Body Text First Indent"/>
    <w:basedOn w:val="a8"/>
    <w:link w:val="Char3"/>
    <w:uiPriority w:val="99"/>
    <w:unhideWhenUsed/>
    <w:qFormat/>
    <w:rsid w:val="00292F93"/>
    <w:pPr>
      <w:autoSpaceDE w:val="0"/>
      <w:autoSpaceDN w:val="0"/>
      <w:ind w:firstLineChars="100" w:firstLine="420"/>
      <w:jc w:val="left"/>
    </w:pPr>
    <w:rPr>
      <w:rFonts w:ascii="PMingLiU" w:eastAsia="PMingLiU" w:hAnsi="PMingLiU" w:cs="PMingLiU"/>
      <w:kern w:val="0"/>
      <w:sz w:val="22"/>
      <w:szCs w:val="22"/>
      <w:lang w:val="zh-CN" w:bidi="zh-CN"/>
    </w:rPr>
  </w:style>
  <w:style w:type="character" w:customStyle="1" w:styleId="Char3">
    <w:name w:val="正文首行缩进 Char"/>
    <w:basedOn w:val="Char2"/>
    <w:link w:val="a9"/>
    <w:uiPriority w:val="99"/>
    <w:qFormat/>
    <w:rsid w:val="00292F93"/>
    <w:rPr>
      <w:rFonts w:ascii="PMingLiU" w:eastAsia="PMingLiU" w:hAnsi="PMingLiU" w:cs="PMingLiU"/>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528963866@qq.com" TargetMode="External"/><Relationship Id="rId3" Type="http://schemas.openxmlformats.org/officeDocument/2006/relationships/webSettings" Target="webSettings.xml"/><Relationship Id="rId7" Type="http://schemas.openxmlformats.org/officeDocument/2006/relationships/hyperlink" Target="mailto:528963866@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180</Words>
  <Characters>1028</Characters>
  <Application>Microsoft Office Word</Application>
  <DocSecurity>0</DocSecurity>
  <Lines>8</Lines>
  <Paragraphs>2</Paragraphs>
  <ScaleCrop>false</ScaleCrop>
  <Company>china</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和仆源途趾</dc:creator>
  <cp:lastModifiedBy>china</cp:lastModifiedBy>
  <cp:revision>4</cp:revision>
  <dcterms:created xsi:type="dcterms:W3CDTF">2024-09-09T08:03:00Z</dcterms:created>
  <dcterms:modified xsi:type="dcterms:W3CDTF">2024-09-09T09:32:00Z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F1D9348F19924F98A03D77E82FCADFD6_11</vt:lpwstr>
  </property>
</Properties>
</file>